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Officer/Manager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0"/>
          <w:numId w:val="11"/>
        </w:numPr>
        <w:spacing w:after="0" w:line="240" w:lineRule="auto"/>
        <w:ind w:left="144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CCS is the Relevant Authority: Carmel Sutcliffe (Data Protection Manager) - carmel.sutcliffe@crowncommercial.gov.uk</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70">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the scope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7">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B">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C">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D">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one of the Parties, the scope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1">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one of the Parties and where applicable, the scope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C">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[Clearly set out the duration of the Processing including dates]</w:t>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data will be retained for the lifetime of the DPS agreement which commences in January 2023 and for the lifetime of any Orders that may last beyond the DPS expiry date. This includes, but is not limited to, data in respect of the supplier to administer MI collection.</w:t>
            </w:r>
          </w:p>
        </w:tc>
      </w:tr>
      <w:tr>
        <w:trPr>
          <w:cantSplit w:val="0"/>
          <w:trHeight w:val="152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0">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[Please be as specific as possible, but make sure that you cover all intended purposes. </w:t>
            </w:r>
          </w:p>
          <w:p w:rsidR="00000000" w:rsidDel="00000000" w:rsidP="00000000" w:rsidRDefault="00000000" w:rsidRPr="00000000" w14:paraId="00000091">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2">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The purpose might include: employment processing, statutory obligation, recruitment assessment etc]</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w:t>
            </w:r>
          </w:p>
          <w:p w:rsidR="00000000" w:rsidDel="00000000" w:rsidP="00000000" w:rsidRDefault="00000000" w:rsidRPr="00000000" w14:paraId="00000095">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Collection</w:t>
            </w:r>
          </w:p>
          <w:p w:rsidR="00000000" w:rsidDel="00000000" w:rsidP="00000000" w:rsidRDefault="00000000" w:rsidRPr="00000000" w14:paraId="00000096">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Recording</w:t>
            </w:r>
          </w:p>
          <w:p w:rsidR="00000000" w:rsidDel="00000000" w:rsidP="00000000" w:rsidRDefault="00000000" w:rsidRPr="00000000" w14:paraId="00000097">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Organisation</w:t>
            </w:r>
          </w:p>
          <w:p w:rsidR="00000000" w:rsidDel="00000000" w:rsidP="00000000" w:rsidRDefault="00000000" w:rsidRPr="00000000" w14:paraId="00000098">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Structuring</w:t>
            </w:r>
          </w:p>
          <w:p w:rsidR="00000000" w:rsidDel="00000000" w:rsidP="00000000" w:rsidRDefault="00000000" w:rsidRPr="00000000" w14:paraId="00000099">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Storage</w:t>
            </w:r>
          </w:p>
          <w:p w:rsidR="00000000" w:rsidDel="00000000" w:rsidP="00000000" w:rsidRDefault="00000000" w:rsidRPr="00000000" w14:paraId="0000009A">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Restriction</w:t>
            </w:r>
          </w:p>
          <w:p w:rsidR="00000000" w:rsidDel="00000000" w:rsidP="00000000" w:rsidRDefault="00000000" w:rsidRPr="00000000" w14:paraId="0000009B">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Erasure</w:t>
            </w:r>
          </w:p>
          <w:p w:rsidR="00000000" w:rsidDel="00000000" w:rsidP="00000000" w:rsidRDefault="00000000" w:rsidRPr="00000000" w14:paraId="0000009C">
            <w:pPr>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9D">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Purpose of processing - Public task: the processing is necessary for the team to perform a task in the public interest or for their official functions, and the task or function has a clear basis in law.</w:t>
            </w:r>
          </w:p>
          <w:p w:rsidR="00000000" w:rsidDel="00000000" w:rsidP="00000000" w:rsidRDefault="00000000" w:rsidRPr="00000000" w14:paraId="0000009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F">
            <w:pPr>
              <w:rPr>
                <w:rFonts w:ascii="Arial" w:cs="Arial" w:eastAsia="Arial" w:hAnsi="Arial"/>
                <w:i w:val="1"/>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1">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[Examples here include: name, address, date of birth, NI number, telephone number, pay, images, biometric data etc]</w:t>
            </w:r>
          </w:p>
          <w:p w:rsidR="00000000" w:rsidDel="00000000" w:rsidP="00000000" w:rsidRDefault="00000000" w:rsidRPr="00000000" w14:paraId="000000A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3">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the type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A4">
            <w:pPr>
              <w:rPr>
                <w:rFonts w:ascii="Arial" w:cs="Arial" w:eastAsia="Arial" w:hAnsi="Arial"/>
                <w:i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6">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[Examples include: Staff (including volunteers, agents, and temporary workers), customers/ clients, suppliers, patients, students / pupils, members of the public, users of a particular</w:t>
              <w:br w:type="textWrapping"/>
              <w:t xml:space="preserve">website etc]</w:t>
            </w:r>
          </w:p>
          <w:p w:rsidR="00000000" w:rsidDel="00000000" w:rsidP="00000000" w:rsidRDefault="00000000" w:rsidRPr="00000000" w14:paraId="000000A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8">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w:t>
            </w:r>
          </w:p>
          <w:p w:rsidR="00000000" w:rsidDel="00000000" w:rsidP="00000000" w:rsidRDefault="00000000" w:rsidRPr="00000000" w14:paraId="000000A9">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Customer staff</w:t>
            </w:r>
          </w:p>
          <w:p w:rsidR="00000000" w:rsidDel="00000000" w:rsidP="00000000" w:rsidRDefault="00000000" w:rsidRPr="00000000" w14:paraId="000000AA">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Supplier staff</w:t>
            </w:r>
          </w:p>
          <w:p w:rsidR="00000000" w:rsidDel="00000000" w:rsidP="00000000" w:rsidRDefault="00000000" w:rsidRPr="00000000" w14:paraId="000000AB">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CCS staff</w:t>
            </w:r>
          </w:p>
          <w:p w:rsidR="00000000" w:rsidDel="00000000" w:rsidP="00000000" w:rsidRDefault="00000000" w:rsidRPr="00000000" w14:paraId="000000AC">
            <w:pPr>
              <w:rPr>
                <w:rFonts w:ascii="Arial" w:cs="Arial" w:eastAsia="Arial" w:hAnsi="Arial"/>
                <w:i w:val="1"/>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F">
            <w:pP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[Describe how long the data will be retained for, how it be returned or destroyed]</w:t>
            </w:r>
          </w:p>
          <w:p w:rsidR="00000000" w:rsidDel="00000000" w:rsidP="00000000" w:rsidRDefault="00000000" w:rsidRPr="00000000" w14:paraId="000000B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B1">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data will be retained for the lifetime of the DPS agreement which commences in January 2023 and for the lifetime of any Orders that may last beyond the DPS expiry date. This includes data in respect of the supplier to administer MI collection. Upon expiry of the DPS or DPS Order, the process for return and destruction of the data will be agreed in writing between the Relevant Authority and the Supplier. </w:t>
            </w:r>
          </w:p>
          <w:p w:rsidR="00000000" w:rsidDel="00000000" w:rsidP="00000000" w:rsidRDefault="00000000" w:rsidRPr="00000000" w14:paraId="000000B2">
            <w:pPr>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B3">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this</w:t>
            </w:r>
          </w:p>
          <w:p w:rsidR="00000000" w:rsidDel="00000000" w:rsidP="00000000" w:rsidRDefault="00000000" w:rsidRPr="00000000" w14:paraId="000000B4">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Agreement), and taking all further actions as may be necessary to ensure its compliance with Data Protection Legislation and its privacy policy.</w:t>
            </w:r>
          </w:p>
          <w:p w:rsidR="00000000" w:rsidDel="00000000" w:rsidP="00000000" w:rsidRDefault="00000000" w:rsidRPr="00000000" w14:paraId="000000B5">
            <w:pPr>
              <w:rPr>
                <w:rFonts w:ascii="Arial" w:cs="Arial" w:eastAsia="Arial" w:hAnsi="Arial"/>
                <w:i w:val="1"/>
                <w:sz w:val="24"/>
                <w:szCs w:val="24"/>
                <w:shd w:fill="c9daf8" w:val="clear"/>
              </w:rPr>
            </w:pPr>
            <w:r w:rsidDel="00000000" w:rsidR="00000000" w:rsidRPr="00000000">
              <w:rPr>
                <w:rtl w:val="0"/>
              </w:rPr>
            </w:r>
          </w:p>
        </w:tc>
      </w:tr>
    </w:tbl>
    <w:p w:rsidR="00000000" w:rsidDel="00000000" w:rsidP="00000000" w:rsidRDefault="00000000" w:rsidRPr="00000000" w14:paraId="000000B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B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C3">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7">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8">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C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D1">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D2">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3">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6">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B">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DD">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0">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1">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E2">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3">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4">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EC">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F2">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F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2"/>
          <w:numId w:val="2"/>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6">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F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FA">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FB">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F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F">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0">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10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107">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109">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10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110">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4">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uj4wwfJiKtQFfSJFR14u9VHrkA==">AMUW2mUIfY1GZ4ym3gshYdJfVK24CKRaHuFPTVdaT6AMRGViJc/Xo7I7i2QVIve7gN+p8hDylLNEqDiiEkYoicLxA402ktb5iw3BHkwqIWitg04XDVrObM7cJtV63J9kpG0JHcsYatJ7nOKrlnIv3S7vdVxUj6Zqh5zJUinbKtG8D0mcKIVKtmSDZqeWMBqXfHaGh078Ms5UFzBnDfsrD0ki3+Vm1xVhAjrXsgYU7hT3llSjn9sOv/OVSfulHTo5xda/Wtmoje/+zlrya2OMFq7hUi4EbZGruF8hp/6LlXzFbU3RFeDMfq+EojEWeWUy+rI4sxTfdNpBkJMmit8Ve5x+LJ1SefzwwJd8h0sYy/546xmBKVx0X2sN9AcO0lrkMrErZY8GcsU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